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060" w:rsidRDefault="005B44BC" w:rsidP="00455A84">
      <w:pPr>
        <w:jc w:val="center"/>
        <w:rPr>
          <w:b/>
        </w:rPr>
      </w:pPr>
      <w:r>
        <w:rPr>
          <w:b/>
        </w:rPr>
        <w:t>MWEA PLANT AND OPERATOR OF THE YEAR AWARD CRITERIA</w:t>
      </w:r>
    </w:p>
    <w:p w:rsidR="007A3060" w:rsidRDefault="007A3060" w:rsidP="007A3060">
      <w:r>
        <w:t>The MWEA Awards Committee annually selects one operator and one treatment facility each, for large and small facilities to honor and award as Operator of the Year and Treatment Facility of the year.  The operator and facility are generally not from the same municipality.</w:t>
      </w:r>
      <w:r w:rsidR="00095EFF">
        <w:t xml:space="preserve">  The Awards are presented at the Annual MWEA Conference in March.</w:t>
      </w:r>
    </w:p>
    <w:p w:rsidR="007A3060" w:rsidRDefault="007A3060" w:rsidP="007A3060">
      <w:r>
        <w:t>There is one award</w:t>
      </w:r>
      <w:r w:rsidR="00455A84">
        <w:t xml:space="preserve"> each</w:t>
      </w:r>
      <w:r>
        <w:t xml:space="preserve"> for </w:t>
      </w:r>
      <w:r w:rsidR="00455A84">
        <w:t>an operator and plant</w:t>
      </w:r>
      <w:r>
        <w:t xml:space="preserve"> with flows less than 5.0 MGD, and a second award</w:t>
      </w:r>
      <w:r w:rsidR="00455A84">
        <w:t xml:space="preserve"> each</w:t>
      </w:r>
      <w:r>
        <w:t xml:space="preserve"> for </w:t>
      </w:r>
      <w:r w:rsidR="00455A84">
        <w:t>an operator and plant with flows</w:t>
      </w:r>
      <w:r>
        <w:t xml:space="preserve"> greater than 5.0 MGD.</w:t>
      </w:r>
    </w:p>
    <w:p w:rsidR="007A3060" w:rsidRDefault="007A3060" w:rsidP="007A3060">
      <w:r>
        <w:t xml:space="preserve">The </w:t>
      </w:r>
      <w:r w:rsidR="00455A84">
        <w:t xml:space="preserve">nomination </w:t>
      </w:r>
      <w:r>
        <w:t>criteria is simply:</w:t>
      </w:r>
    </w:p>
    <w:p w:rsidR="007A3060" w:rsidRDefault="007A3060" w:rsidP="007A3060">
      <w:pPr>
        <w:rPr>
          <w:b/>
        </w:rPr>
      </w:pPr>
      <w:r>
        <w:rPr>
          <w:b/>
        </w:rPr>
        <w:t>Operator of the Year</w:t>
      </w:r>
    </w:p>
    <w:p w:rsidR="007A3060" w:rsidRDefault="007A3060" w:rsidP="007A3060">
      <w:pPr>
        <w:pStyle w:val="ListParagraph"/>
        <w:numPr>
          <w:ilvl w:val="0"/>
          <w:numId w:val="1"/>
        </w:numPr>
      </w:pPr>
      <w:r>
        <w:t>Operator must be a member of MWEA</w:t>
      </w:r>
    </w:p>
    <w:p w:rsidR="007A3060" w:rsidRDefault="007A3060" w:rsidP="007A3060">
      <w:pPr>
        <w:pStyle w:val="ListParagraph"/>
        <w:numPr>
          <w:ilvl w:val="0"/>
          <w:numId w:val="1"/>
        </w:numPr>
      </w:pPr>
      <w:r>
        <w:t>Operator must have shown at least one of the following traits:</w:t>
      </w:r>
    </w:p>
    <w:p w:rsidR="007A3060" w:rsidRDefault="00050D05" w:rsidP="007A3060">
      <w:pPr>
        <w:pStyle w:val="ListParagraph"/>
        <w:numPr>
          <w:ilvl w:val="1"/>
          <w:numId w:val="1"/>
        </w:numPr>
      </w:pPr>
      <w:r>
        <w:t>Consistent l</w:t>
      </w:r>
      <w:r w:rsidR="007A3060">
        <w:t>eadership over a number of years</w:t>
      </w:r>
    </w:p>
    <w:p w:rsidR="007A3060" w:rsidRDefault="007A3060" w:rsidP="007A3060">
      <w:pPr>
        <w:pStyle w:val="ListParagraph"/>
        <w:numPr>
          <w:ilvl w:val="1"/>
          <w:numId w:val="1"/>
        </w:numPr>
      </w:pPr>
      <w:r>
        <w:t xml:space="preserve">Solved a unique or persistent </w:t>
      </w:r>
      <w:r w:rsidR="00050D05">
        <w:t>problem with operatio</w:t>
      </w:r>
      <w:r w:rsidR="005B44BC">
        <w:t>n and/or maintenance during the year</w:t>
      </w:r>
    </w:p>
    <w:p w:rsidR="00050D05" w:rsidRDefault="00050D05" w:rsidP="007A3060">
      <w:pPr>
        <w:pStyle w:val="ListParagraph"/>
        <w:numPr>
          <w:ilvl w:val="1"/>
          <w:numId w:val="1"/>
        </w:numPr>
      </w:pPr>
      <w:r>
        <w:t>Contributed to the operator profession thru activities</w:t>
      </w:r>
    </w:p>
    <w:p w:rsidR="007A3060" w:rsidRDefault="00050D05" w:rsidP="00050D05">
      <w:pPr>
        <w:pStyle w:val="ListParagraph"/>
        <w:numPr>
          <w:ilvl w:val="1"/>
          <w:numId w:val="1"/>
        </w:numPr>
      </w:pPr>
      <w:r>
        <w:t>Any unique circumstance</w:t>
      </w:r>
      <w:r w:rsidR="00455A84">
        <w:t xml:space="preserve"> which should be recognized</w:t>
      </w:r>
    </w:p>
    <w:p w:rsidR="00050D05" w:rsidRDefault="00050D05" w:rsidP="00050D05">
      <w:pPr>
        <w:rPr>
          <w:b/>
        </w:rPr>
      </w:pPr>
      <w:r>
        <w:rPr>
          <w:b/>
        </w:rPr>
        <w:t>Treatment Plant of the Year</w:t>
      </w:r>
    </w:p>
    <w:p w:rsidR="00050D05" w:rsidRDefault="00050D05" w:rsidP="00050D05">
      <w:pPr>
        <w:pStyle w:val="ListParagraph"/>
        <w:numPr>
          <w:ilvl w:val="0"/>
          <w:numId w:val="2"/>
        </w:numPr>
      </w:pPr>
      <w:r>
        <w:t>Someone from the Treatment Plant must be a member of MWEA</w:t>
      </w:r>
    </w:p>
    <w:p w:rsidR="00050D05" w:rsidRDefault="00050D05" w:rsidP="00050D05">
      <w:pPr>
        <w:pStyle w:val="ListParagraph"/>
        <w:numPr>
          <w:ilvl w:val="0"/>
          <w:numId w:val="2"/>
        </w:numPr>
      </w:pPr>
      <w:r>
        <w:t>Treatment Plant must not of had a</w:t>
      </w:r>
      <w:r w:rsidR="005B44BC">
        <w:t>n effluent violation during the year</w:t>
      </w:r>
    </w:p>
    <w:p w:rsidR="00050D05" w:rsidRDefault="00050D05" w:rsidP="00050D05">
      <w:pPr>
        <w:pStyle w:val="ListParagraph"/>
        <w:numPr>
          <w:ilvl w:val="0"/>
          <w:numId w:val="2"/>
        </w:numPr>
      </w:pPr>
      <w:r>
        <w:t>A major expansion and/or upgrade must not have occurred in the last three years</w:t>
      </w:r>
    </w:p>
    <w:p w:rsidR="00050D05" w:rsidRDefault="00050D05" w:rsidP="00050D05">
      <w:pPr>
        <w:pStyle w:val="ListParagraph"/>
        <w:numPr>
          <w:ilvl w:val="0"/>
          <w:numId w:val="2"/>
        </w:numPr>
      </w:pPr>
      <w:r>
        <w:t>The Treatment Plant must have shown at least one of the following traits</w:t>
      </w:r>
    </w:p>
    <w:p w:rsidR="00050D05" w:rsidRDefault="00050D05" w:rsidP="00050D05">
      <w:pPr>
        <w:pStyle w:val="ListParagraph"/>
        <w:numPr>
          <w:ilvl w:val="1"/>
          <w:numId w:val="2"/>
        </w:numPr>
      </w:pPr>
      <w:r>
        <w:t>Solved a unique or persistent problem with operatio</w:t>
      </w:r>
      <w:r w:rsidR="005B44BC">
        <w:t>n and/or maintenance during the year</w:t>
      </w:r>
    </w:p>
    <w:p w:rsidR="00050D05" w:rsidRDefault="00050D05" w:rsidP="00050D05">
      <w:pPr>
        <w:pStyle w:val="ListParagraph"/>
        <w:numPr>
          <w:ilvl w:val="1"/>
          <w:numId w:val="2"/>
        </w:numPr>
      </w:pPr>
      <w:r>
        <w:t>Shown consistent operation over a number of years</w:t>
      </w:r>
    </w:p>
    <w:p w:rsidR="00050D05" w:rsidRDefault="00050D05" w:rsidP="00050D05">
      <w:pPr>
        <w:pStyle w:val="ListParagraph"/>
        <w:numPr>
          <w:ilvl w:val="1"/>
          <w:numId w:val="2"/>
        </w:numPr>
      </w:pPr>
      <w:r>
        <w:t>Shown creativity in operation and/or maintenance</w:t>
      </w:r>
    </w:p>
    <w:p w:rsidR="00050D05" w:rsidRDefault="00050D05" w:rsidP="00050D05">
      <w:pPr>
        <w:pStyle w:val="ListParagraph"/>
        <w:numPr>
          <w:ilvl w:val="1"/>
          <w:numId w:val="2"/>
        </w:numPr>
      </w:pPr>
      <w:r>
        <w:t>Any unique circumstance</w:t>
      </w:r>
      <w:r w:rsidR="00455A84">
        <w:t xml:space="preserve"> with should be recognized</w:t>
      </w:r>
    </w:p>
    <w:p w:rsidR="00050D05" w:rsidRDefault="00050D05" w:rsidP="00455A84"/>
    <w:p w:rsidR="00455A84" w:rsidRDefault="00455A84" w:rsidP="00455A84">
      <w:r>
        <w:t>Send nominations</w:t>
      </w:r>
      <w:r w:rsidR="00E50499">
        <w:t xml:space="preserve"> or questions</w:t>
      </w:r>
      <w:r>
        <w:t xml:space="preserve"> to the following</w:t>
      </w:r>
      <w:r w:rsidR="005B44BC">
        <w:t>, after January 1st</w:t>
      </w:r>
      <w:r>
        <w:t>:</w:t>
      </w:r>
    </w:p>
    <w:p w:rsidR="00455A84" w:rsidRDefault="003761BB" w:rsidP="00455A84">
      <w:hyperlink r:id="rId5" w:history="1">
        <w:r w:rsidR="00455A84" w:rsidRPr="000227CF">
          <w:rPr>
            <w:rStyle w:val="Hyperlink"/>
          </w:rPr>
          <w:t>acallier@donohue-associates.com</w:t>
        </w:r>
      </w:hyperlink>
      <w:r w:rsidR="00455A84">
        <w:t xml:space="preserve"> or fax at 636-536-7043.</w:t>
      </w:r>
    </w:p>
    <w:p w:rsidR="00455A84" w:rsidRDefault="00455A84" w:rsidP="00455A84">
      <w:r>
        <w:t>For questions please contact Al Callier at 636-536-7042.</w:t>
      </w:r>
    </w:p>
    <w:sectPr w:rsidR="00455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73EA3"/>
    <w:multiLevelType w:val="hybridMultilevel"/>
    <w:tmpl w:val="52AAC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752335"/>
    <w:multiLevelType w:val="hybridMultilevel"/>
    <w:tmpl w:val="A3D81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060"/>
    <w:rsid w:val="00050D05"/>
    <w:rsid w:val="00095EFF"/>
    <w:rsid w:val="000E565B"/>
    <w:rsid w:val="00455A84"/>
    <w:rsid w:val="005B44BC"/>
    <w:rsid w:val="007A3060"/>
    <w:rsid w:val="00E50499"/>
    <w:rsid w:val="00ED1805"/>
    <w:rsid w:val="00FD2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F18D2"/>
  <w15:chartTrackingRefBased/>
  <w15:docId w15:val="{68570DAF-B45C-4AD6-A16E-EA63BEB5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060"/>
    <w:pPr>
      <w:ind w:left="720"/>
      <w:contextualSpacing/>
    </w:pPr>
  </w:style>
  <w:style w:type="character" w:styleId="Hyperlink">
    <w:name w:val="Hyperlink"/>
    <w:basedOn w:val="DefaultParagraphFont"/>
    <w:uiPriority w:val="99"/>
    <w:unhideWhenUsed/>
    <w:rsid w:val="00455A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allier@donohue-associat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Donohue &amp; Associates, Inc.</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Callier, Al</dc:creator>
  <cp:keywords/>
  <dc:description/>
  <cp:lastModifiedBy>Callier, Al</cp:lastModifiedBy>
  <cp:revision>3</cp:revision>
  <dcterms:created xsi:type="dcterms:W3CDTF">2018-01-24T02:53:00Z</dcterms:created>
  <dcterms:modified xsi:type="dcterms:W3CDTF">2018-01-24T14:53:00Z</dcterms:modified>
</cp:coreProperties>
</file>